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E2" w:rsidRDefault="00E20DE2" w:rsidP="00E20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</w:t>
      </w:r>
      <w:r w:rsidR="006017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с общим собранием родителей                                         Заведующая МБДОУ №29                            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14.12.2020                                         « Искорка»</w:t>
      </w:r>
    </w:p>
    <w:p w:rsidR="00E20DE2" w:rsidRDefault="00E20DE2" w:rsidP="00E20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Коновалова И.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20DE2" w:rsidRDefault="00E20DE2" w:rsidP="00E20DE2">
      <w:pPr>
        <w:ind w:firstLine="0"/>
        <w:rPr>
          <w:sz w:val="32"/>
          <w:szCs w:val="32"/>
        </w:rPr>
      </w:pPr>
    </w:p>
    <w:p w:rsidR="00E20DE2" w:rsidRDefault="00E20DE2" w:rsidP="00E20DE2">
      <w:pPr>
        <w:tabs>
          <w:tab w:val="left" w:pos="8277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E20DE2" w:rsidRDefault="00E20DE2" w:rsidP="00E20DE2">
      <w:pPr>
        <w:widowControl/>
        <w:shd w:val="clear" w:color="auto" w:fill="C5BAD7"/>
        <w:autoSpaceDE/>
        <w:adjustRightInd/>
        <w:spacing w:line="0" w:lineRule="auto"/>
        <w:ind w:firstLine="0"/>
        <w:jc w:val="left"/>
        <w:rPr>
          <w:rFonts w:ascii="Trebuchet MS" w:hAnsi="Trebuchet MS"/>
          <w:color w:val="676767"/>
          <w:sz w:val="32"/>
          <w:szCs w:val="32"/>
        </w:rPr>
      </w:pPr>
      <w:r>
        <w:rPr>
          <w:rFonts w:ascii="Trebuchet MS" w:hAnsi="Trebuchet MS"/>
          <w:color w:val="676767"/>
          <w:sz w:val="32"/>
          <w:szCs w:val="32"/>
          <w:bdr w:val="none" w:sz="0" w:space="0" w:color="auto" w:frame="1"/>
        </w:rPr>
        <w:t> </w:t>
      </w:r>
    </w:p>
    <w:p w:rsidR="00E20DE2" w:rsidRDefault="00E20DE2" w:rsidP="00E20DE2">
      <w:pPr>
        <w:widowControl/>
        <w:autoSpaceDE/>
        <w:adjustRightInd/>
        <w:spacing w:line="0" w:lineRule="auto"/>
        <w:ind w:firstLine="0"/>
        <w:jc w:val="left"/>
        <w:rPr>
          <w:rFonts w:ascii="Trebuchet MS" w:hAnsi="Trebuchet MS"/>
          <w:color w:val="676767"/>
          <w:sz w:val="32"/>
          <w:szCs w:val="32"/>
        </w:rPr>
      </w:pPr>
      <w:r>
        <w:rPr>
          <w:rFonts w:ascii="Trebuchet MS" w:hAnsi="Trebuchet MS"/>
          <w:color w:val="676767"/>
          <w:sz w:val="32"/>
          <w:szCs w:val="32"/>
        </w:rPr>
        <w:t> </w:t>
      </w:r>
    </w:p>
    <w:p w:rsidR="00E20DE2" w:rsidRDefault="00E20DE2" w:rsidP="00E20DE2">
      <w:pPr>
        <w:widowControl/>
        <w:autoSpaceDE/>
        <w:adjustRightInd/>
        <w:spacing w:after="400" w:line="552" w:lineRule="atLeast"/>
        <w:ind w:firstLine="0"/>
        <w:jc w:val="left"/>
        <w:outlineLvl w:val="0"/>
        <w:rPr>
          <w:rFonts w:ascii="Trebuchet MS" w:hAnsi="Trebuchet MS"/>
          <w:color w:val="676767"/>
          <w:sz w:val="32"/>
          <w:szCs w:val="32"/>
        </w:rPr>
      </w:pPr>
    </w:p>
    <w:p w:rsidR="00E20DE2" w:rsidRDefault="00E20DE2" w:rsidP="00E20DE2">
      <w:pPr>
        <w:widowControl/>
        <w:autoSpaceDE/>
        <w:adjustRightInd/>
        <w:spacing w:after="400" w:line="552" w:lineRule="atLeast"/>
        <w:ind w:firstLine="0"/>
        <w:jc w:val="left"/>
        <w:outlineLvl w:val="0"/>
        <w:rPr>
          <w:rFonts w:ascii="Trebuchet MS" w:hAnsi="Trebuchet MS"/>
          <w:color w:val="676767"/>
          <w:sz w:val="32"/>
          <w:szCs w:val="32"/>
        </w:rPr>
      </w:pP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72"/>
          <w:szCs w:val="72"/>
        </w:rPr>
      </w:pPr>
      <w:r>
        <w:rPr>
          <w:rFonts w:ascii="Trebuchet MS" w:hAnsi="Trebuchet MS"/>
          <w:b/>
          <w:bCs/>
          <w:color w:val="343434"/>
          <w:sz w:val="72"/>
          <w:szCs w:val="72"/>
          <w:bdr w:val="none" w:sz="0" w:space="0" w:color="auto" w:frame="1"/>
        </w:rPr>
        <w:t>Положение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72"/>
          <w:szCs w:val="72"/>
        </w:rPr>
      </w:pPr>
      <w:r>
        <w:rPr>
          <w:rFonts w:ascii="Trebuchet MS" w:hAnsi="Trebuchet MS"/>
          <w:b/>
          <w:bCs/>
          <w:color w:val="343434"/>
          <w:sz w:val="72"/>
          <w:szCs w:val="72"/>
          <w:bdr w:val="none" w:sz="0" w:space="0" w:color="auto" w:frame="1"/>
        </w:rPr>
        <w:t xml:space="preserve">о родительском комитете 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72"/>
          <w:szCs w:val="72"/>
        </w:rPr>
      </w:pPr>
      <w:r>
        <w:rPr>
          <w:rFonts w:ascii="Trebuchet MS" w:hAnsi="Trebuchet MS"/>
          <w:b/>
          <w:bCs/>
          <w:color w:val="343434"/>
          <w:sz w:val="72"/>
          <w:szCs w:val="72"/>
          <w:bdr w:val="none" w:sz="0" w:space="0" w:color="auto" w:frame="1"/>
        </w:rPr>
        <w:t>муниципального бюджетного детского сада №29</w:t>
      </w:r>
    </w:p>
    <w:p w:rsidR="00E20DE2" w:rsidRDefault="00E20DE2" w:rsidP="00E20DE2">
      <w:pPr>
        <w:widowControl/>
        <w:autoSpaceDE/>
        <w:adjustRightInd/>
        <w:spacing w:after="400" w:line="552" w:lineRule="atLeast"/>
        <w:ind w:firstLine="0"/>
        <w:jc w:val="left"/>
        <w:outlineLvl w:val="0"/>
        <w:rPr>
          <w:rFonts w:ascii="Trebuchet MS" w:hAnsi="Trebuchet MS"/>
          <w:color w:val="676767"/>
          <w:sz w:val="32"/>
          <w:szCs w:val="32"/>
        </w:rPr>
      </w:pP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32"/>
          <w:szCs w:val="32"/>
        </w:rPr>
      </w:pPr>
      <w:r>
        <w:rPr>
          <w:rFonts w:ascii="Trebuchet MS" w:hAnsi="Trebuchet MS"/>
          <w:color w:val="343434"/>
          <w:sz w:val="32"/>
          <w:szCs w:val="32"/>
        </w:rPr>
        <w:t> 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32"/>
          <w:szCs w:val="32"/>
        </w:rPr>
      </w:pP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32"/>
          <w:szCs w:val="32"/>
        </w:rPr>
      </w:pP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32"/>
          <w:szCs w:val="32"/>
        </w:rPr>
      </w:pP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32"/>
          <w:szCs w:val="32"/>
        </w:rPr>
      </w:pPr>
    </w:p>
    <w:p w:rsidR="00E20DE2" w:rsidRPr="00E20DE2" w:rsidRDefault="00E20DE2" w:rsidP="00E20DE2">
      <w:pPr>
        <w:widowControl/>
        <w:tabs>
          <w:tab w:val="left" w:pos="6814"/>
        </w:tabs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32"/>
          <w:szCs w:val="32"/>
        </w:rPr>
      </w:pP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b/>
          <w:bCs/>
          <w:color w:val="343434"/>
          <w:sz w:val="24"/>
          <w:szCs w:val="24"/>
          <w:bdr w:val="none" w:sz="0" w:space="0" w:color="auto" w:frame="1"/>
        </w:rPr>
        <w:t>1.Общие положения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1.1. Настоящее положение разработано для общего родительского комитета ДОУ в соответствии с Законом РФ "Об образовании", Уставом Учреждения.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lastRenderedPageBreak/>
        <w:t>1.2. Родительский комитет – постоянный орган самоуправления группы, действующий в целях развития и совершенствования образовательного и воспитательного процесса, взаимодействия родительской общественности.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1.3. Родительский комитет ДОУ избирается на общем родительском  собрании из числа родителей (законных представителей), численностью не менее трех человек.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1.4. Срок данного положения не ограничен. Данное положение действует до принятия нового.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b/>
          <w:bCs/>
          <w:color w:val="343434"/>
          <w:sz w:val="24"/>
          <w:szCs w:val="24"/>
          <w:bdr w:val="none" w:sz="0" w:space="0" w:color="auto" w:frame="1"/>
        </w:rPr>
        <w:t xml:space="preserve">2. Основные задачи Родительского комитета 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2.1. Основными задачами Родительского комитета являются: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совместная работа по реализации государственной, городской политики в области дошкольного образования;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защита прав и интересов воспитанников группы;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защита прав и интересов родителей (законных представлений);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рассмотрение и обсуждение основных направлений развития группы;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обсуждение дополнительных платных услуг в Учреждении;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оказание посильной помощи в материально-техническом оснащении группы.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b/>
          <w:bCs/>
          <w:color w:val="343434"/>
          <w:sz w:val="24"/>
          <w:szCs w:val="24"/>
          <w:bdr w:val="none" w:sz="0" w:space="0" w:color="auto" w:frame="1"/>
        </w:rPr>
        <w:t>3. Функции Родительского комитета ДОУ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b/>
          <w:bCs/>
          <w:color w:val="343434"/>
          <w:sz w:val="24"/>
          <w:szCs w:val="24"/>
          <w:bdr w:val="none" w:sz="0" w:space="0" w:color="auto" w:frame="1"/>
        </w:rPr>
        <w:t> </w:t>
      </w:r>
      <w:r>
        <w:rPr>
          <w:rFonts w:ascii="Trebuchet MS" w:hAnsi="Trebuchet MS"/>
          <w:color w:val="343434"/>
          <w:sz w:val="24"/>
          <w:szCs w:val="24"/>
        </w:rPr>
        <w:t>3.1. Родительский комитет ДОУ: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выбирает из своего состава представителя в Совет родителей Учреждения;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участвует в определении образовательной деятельности ДОУ;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обсуждает вопросы содержания, форм и методов образовательного процесса, планирования педагогической деятельности ДОУ;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рассматривает проблемы организации дополнительных образовательных, оздоровительных услуг воспитанникам, в том числе платных;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 xml:space="preserve">- заслушивает отчёты </w:t>
      </w:r>
      <w:proofErr w:type="gramStart"/>
      <w:r>
        <w:rPr>
          <w:rFonts w:ascii="Trebuchet MS" w:hAnsi="Trebuchet MS"/>
          <w:color w:val="343434"/>
          <w:sz w:val="24"/>
          <w:szCs w:val="24"/>
        </w:rPr>
        <w:t>заведующего, воспитателей</w:t>
      </w:r>
      <w:proofErr w:type="gramEnd"/>
      <w:r>
        <w:rPr>
          <w:rFonts w:ascii="Trebuchet MS" w:hAnsi="Trebuchet MS"/>
          <w:color w:val="343434"/>
          <w:sz w:val="24"/>
          <w:szCs w:val="24"/>
        </w:rPr>
        <w:t xml:space="preserve"> о создании условий для реализации общеобразовательных программ в группе;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участвуют в подведении итогов деятельности ДОУ за учебный год по вопросам работы с родительской общественностью;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принимает информацию, отчёты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оказывает помощь воспитателям в работе с неблагополучными семьями;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lastRenderedPageBreak/>
        <w:t>-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ДОУ;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содействует в организации совместных с родителями (законными представителями) мероприятий в ДОУ;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оказывает посильную помощь в укреплении материально-технической базы, благоустройству помещений ДОУ, детских площадок и территории силами родительской общественности;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привлекает внебюджетные и спонсорские средства, шефскую помощь заинтересованных организаций для финансовой поддержки ДОУ;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b/>
          <w:bCs/>
          <w:color w:val="343434"/>
          <w:sz w:val="24"/>
          <w:szCs w:val="24"/>
          <w:bdr w:val="none" w:sz="0" w:space="0" w:color="auto" w:frame="1"/>
        </w:rPr>
        <w:t xml:space="preserve">4. Права Родительского комитета 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4.1. Родительский комитет имеет право: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принимать участие в управлении ДОУ как орган самоуправления;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требовать от заведующего Учреждением выполнения его решений.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b/>
          <w:bCs/>
          <w:color w:val="343434"/>
          <w:sz w:val="24"/>
          <w:szCs w:val="24"/>
          <w:bdr w:val="none" w:sz="0" w:space="0" w:color="auto" w:frame="1"/>
        </w:rPr>
        <w:t xml:space="preserve">5. Организация управления Родительским комитетом </w:t>
      </w:r>
      <w:r>
        <w:rPr>
          <w:rFonts w:ascii="Trebuchet MS" w:hAnsi="Trebuchet MS"/>
          <w:color w:val="343434"/>
          <w:sz w:val="24"/>
          <w:szCs w:val="24"/>
        </w:rPr>
        <w:t>ДОУ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5.1. Родительский комитет группы избираются на родительском собрании ДОУ из числа родителей (законных представителей) численностью не менее трех человек.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5.2. В необходимых случаях на заседание родительского комитета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Приглашенные на заседание родительского комитета пользуются правом совещательного голоса.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5.3. Родительский комитет выбирает из своего состава председателя и секретаря сроком на 1 учебный год.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5.4. Председатель родительского комитета совместно с педагогами ДОУ: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организует деятельность родительского комитета;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информирует членов родительского комитета о предстоящем заседании не менее чем за 14 дней до его проведения;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организует подготовку и проведение заседаний родительского комитета;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определяет повестку дня родительского комитета;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контролирует выполнение решений родительского комитета;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взаимодействует с председателем Совета родителей Учреждения.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lastRenderedPageBreak/>
        <w:t>5.5. Родительский комитет работает по плану, составляющему часть годового плана работы Учреждения.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5.6. Заседания родительского комитета ДОУ проводится не реже 1 раза в квартал.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5.7. Заседания родительского комитета ДОУ правомочны, если на них присутствует не менее половины его состава.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5.8.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При равном количестве голосов решающим является голос председателя родительского комитета.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5.9. Организацию выполнения решений родительского комитета осуществляет его председатель совместно с воспитателями ДОУ.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5.10.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b/>
          <w:bCs/>
          <w:color w:val="343434"/>
          <w:sz w:val="24"/>
          <w:szCs w:val="24"/>
          <w:bdr w:val="none" w:sz="0" w:space="0" w:color="auto" w:frame="1"/>
        </w:rPr>
        <w:t>6.Взаимосвязи Родительского комитета с органами самоуправления учреждения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6.1. Родительский комитет организует взаимодействие с другими органами самоуправления Учреждения – Советом родителей Учреждения, Общим собранием работников</w:t>
      </w:r>
      <w:proofErr w:type="gramStart"/>
      <w:r>
        <w:rPr>
          <w:rFonts w:ascii="Trebuchet MS" w:hAnsi="Trebuchet MS"/>
          <w:color w:val="343434"/>
          <w:sz w:val="24"/>
          <w:szCs w:val="24"/>
        </w:rPr>
        <w:t xml:space="preserve"> ,</w:t>
      </w:r>
      <w:proofErr w:type="gramEnd"/>
      <w:r>
        <w:rPr>
          <w:rFonts w:ascii="Trebuchet MS" w:hAnsi="Trebuchet MS"/>
          <w:color w:val="343434"/>
          <w:sz w:val="24"/>
          <w:szCs w:val="24"/>
        </w:rPr>
        <w:t xml:space="preserve"> Педагогическим и Попечительским советами через участие представителей родительского комитета группы в заседании Общего собрания, Педагогического и Попечительского совета Учреждения с правом совещательного голоса;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внесение предложений и дополнений по вопросам, рассматриваемым на заседаниях Общего собрания работников, Педагогического и Попечительского советов Учреждения.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b/>
          <w:bCs/>
          <w:color w:val="343434"/>
          <w:sz w:val="24"/>
          <w:szCs w:val="24"/>
          <w:bdr w:val="none" w:sz="0" w:space="0" w:color="auto" w:frame="1"/>
        </w:rPr>
        <w:t xml:space="preserve">7. Ответственность родительского комитета </w:t>
      </w:r>
      <w:r>
        <w:rPr>
          <w:rFonts w:ascii="Trebuchet MS" w:hAnsi="Trebuchet MS"/>
          <w:color w:val="343434"/>
          <w:sz w:val="24"/>
          <w:szCs w:val="24"/>
        </w:rPr>
        <w:t>ДОУ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7.1. Родительский комитет несет ответственность: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за выполнение, выполнение не в полном объеме или невыполнение закреплённых за ним задач и функций;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соответствие принимаемых решений законодательству РФ, нормативно-правовым актам.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b/>
          <w:bCs/>
          <w:color w:val="343434"/>
          <w:sz w:val="24"/>
          <w:szCs w:val="24"/>
          <w:bdr w:val="none" w:sz="0" w:space="0" w:color="auto" w:frame="1"/>
        </w:rPr>
        <w:t xml:space="preserve">8. Делопроизводство родительского комитета 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8.1. Заседания родительского комитета оформляются протоколом.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8.2. В книге протоколов фиксируются: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дата проведения заседания;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количество присутствующих (отсутствующих) членов Родительского комитета;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lastRenderedPageBreak/>
        <w:t>- приглашенные (ФИО, должность);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повестка дня;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proofErr w:type="gramStart"/>
      <w:r>
        <w:rPr>
          <w:rFonts w:ascii="Trebuchet MS" w:hAnsi="Trebuchet MS"/>
          <w:color w:val="343434"/>
          <w:sz w:val="24"/>
          <w:szCs w:val="24"/>
        </w:rPr>
        <w:t>- ход обсуждения вопросов, выносимых на родительские комитет;</w:t>
      </w:r>
      <w:proofErr w:type="gramEnd"/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предложения, рекомендации и замечания членов родительского комитета и приглашенных лиц;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- решение родительского комитета.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8.3. Протоколы подписываются председателем и секретарем родительского комитета.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8.4. Нумерация протоколов родительского комитета ведется от начала учебного года.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24"/>
          <w:szCs w:val="24"/>
        </w:rPr>
      </w:pPr>
      <w:r>
        <w:rPr>
          <w:rFonts w:ascii="Trebuchet MS" w:hAnsi="Trebuchet MS"/>
          <w:color w:val="343434"/>
          <w:sz w:val="24"/>
          <w:szCs w:val="24"/>
        </w:rPr>
        <w:t>8.5. Книга протоколов родительского комитета нумеруется постранично, прошнуровывается, скрепляется подписью заведующего и печатью Учреждения.</w:t>
      </w:r>
    </w:p>
    <w:p w:rsidR="00E20DE2" w:rsidRDefault="00E20DE2" w:rsidP="00E20DE2">
      <w:pPr>
        <w:widowControl/>
        <w:autoSpaceDE/>
        <w:adjustRightInd/>
        <w:spacing w:after="260" w:line="240" w:lineRule="auto"/>
        <w:ind w:firstLine="0"/>
        <w:jc w:val="left"/>
        <w:rPr>
          <w:rFonts w:ascii="Trebuchet MS" w:hAnsi="Trebuchet MS"/>
          <w:color w:val="343434"/>
          <w:sz w:val="32"/>
          <w:szCs w:val="32"/>
        </w:rPr>
      </w:pPr>
      <w:r>
        <w:rPr>
          <w:rFonts w:ascii="Trebuchet MS" w:hAnsi="Trebuchet MS"/>
          <w:color w:val="343434"/>
          <w:sz w:val="32"/>
          <w:szCs w:val="32"/>
        </w:rPr>
        <w:t> </w:t>
      </w:r>
    </w:p>
    <w:p w:rsidR="00E20DE2" w:rsidRDefault="00E20DE2" w:rsidP="00E20DE2">
      <w:pPr>
        <w:widowControl/>
        <w:autoSpaceDE/>
        <w:adjustRightInd/>
        <w:spacing w:line="240" w:lineRule="auto"/>
        <w:ind w:firstLine="0"/>
        <w:jc w:val="left"/>
        <w:rPr>
          <w:rFonts w:ascii="Trebuchet MS" w:hAnsi="Trebuchet MS"/>
          <w:color w:val="343434"/>
          <w:sz w:val="28"/>
          <w:szCs w:val="28"/>
        </w:rPr>
      </w:pPr>
      <w:r>
        <w:rPr>
          <w:rFonts w:ascii="Trebuchet MS" w:hAnsi="Trebuchet MS"/>
          <w:color w:val="343434"/>
          <w:sz w:val="28"/>
          <w:szCs w:val="28"/>
        </w:rPr>
        <w:t> </w:t>
      </w:r>
    </w:p>
    <w:p w:rsidR="004C6BB2" w:rsidRDefault="004C6BB2"/>
    <w:sectPr w:rsidR="004C6BB2" w:rsidSect="004C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20DE2"/>
    <w:rsid w:val="00483273"/>
    <w:rsid w:val="004C6BB2"/>
    <w:rsid w:val="006017B8"/>
    <w:rsid w:val="009B565E"/>
    <w:rsid w:val="00A125B9"/>
    <w:rsid w:val="00DC3153"/>
    <w:rsid w:val="00E2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E2"/>
    <w:pPr>
      <w:widowControl w:val="0"/>
      <w:autoSpaceDE w:val="0"/>
      <w:autoSpaceDN w:val="0"/>
      <w:adjustRightInd w:val="0"/>
      <w:spacing w:after="0" w:line="254" w:lineRule="auto"/>
      <w:ind w:firstLine="2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E2"/>
    <w:pPr>
      <w:widowControl/>
      <w:autoSpaceDE/>
      <w:autoSpaceDN/>
      <w:adjustRightInd/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1062</Words>
  <Characters>6059</Characters>
  <Application>Microsoft Office Word</Application>
  <DocSecurity>0</DocSecurity>
  <Lines>50</Lines>
  <Paragraphs>14</Paragraphs>
  <ScaleCrop>false</ScaleCrop>
  <Company>Grizli777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2020-12-16T03:07:00Z</dcterms:created>
  <dcterms:modified xsi:type="dcterms:W3CDTF">2022-11-22T07:30:00Z</dcterms:modified>
</cp:coreProperties>
</file>