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94" w:rsidRDefault="00827494" w:rsidP="00827494">
      <w:pPr>
        <w:pStyle w:val="a3"/>
      </w:pPr>
      <w:r>
        <w:t>Образовательная деятельность в детском саду осуществляется на государственном языке Российской Федерации.</w:t>
      </w:r>
    </w:p>
    <w:p w:rsidR="00827494" w:rsidRDefault="00827494" w:rsidP="00827494">
      <w:pPr>
        <w:pStyle w:val="a3"/>
      </w:pPr>
      <w:r>
        <w:t xml:space="preserve"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827494" w:rsidRDefault="00827494" w:rsidP="00827494">
      <w:pPr>
        <w:pStyle w:val="a3"/>
      </w:pPr>
      <w:r>
        <w:t> 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B329AF" w:rsidRDefault="00B329AF">
      <w:bookmarkStart w:id="0" w:name="_GoBack"/>
      <w:bookmarkEnd w:id="0"/>
    </w:p>
    <w:sectPr w:rsidR="00B3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A5"/>
    <w:rsid w:val="004677A5"/>
    <w:rsid w:val="00827494"/>
    <w:rsid w:val="00B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2025-04-14T04:56:00Z</dcterms:created>
  <dcterms:modified xsi:type="dcterms:W3CDTF">2025-04-14T04:56:00Z</dcterms:modified>
</cp:coreProperties>
</file>